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8B7C" w14:textId="77777777" w:rsidR="00376474" w:rsidRPr="00ED3E95" w:rsidRDefault="00376474" w:rsidP="00376474">
      <w:pPr>
        <w:spacing w:after="0" w:line="240" w:lineRule="auto"/>
        <w:textAlignment w:val="baseline"/>
        <w:outlineLvl w:val="1"/>
        <w:rPr>
          <w:rFonts w:eastAsia="Times New Roman" w:cstheme="minorHAnsi"/>
          <w:sz w:val="36"/>
          <w:szCs w:val="36"/>
        </w:rPr>
      </w:pPr>
      <w:r w:rsidRPr="00ED3E95">
        <w:rPr>
          <w:rFonts w:eastAsia="Times New Roman" w:cstheme="minorHAnsi"/>
          <w:sz w:val="36"/>
          <w:szCs w:val="36"/>
        </w:rPr>
        <w:t>Program Manager-Connected Lighting/IOT</w:t>
      </w:r>
    </w:p>
    <w:p w14:paraId="144D3332" w14:textId="77777777" w:rsidR="00376474" w:rsidRPr="00ED3E95" w:rsidRDefault="00376474" w:rsidP="00376474">
      <w:pPr>
        <w:spacing w:after="0" w:line="240" w:lineRule="auto"/>
        <w:textAlignment w:val="baseline"/>
        <w:rPr>
          <w:rFonts w:eastAsia="Times New Roman" w:cstheme="minorHAnsi"/>
          <w:b/>
          <w:bCs/>
          <w:sz w:val="21"/>
          <w:szCs w:val="21"/>
          <w:bdr w:val="none" w:sz="0" w:space="0" w:color="auto" w:frame="1"/>
        </w:rPr>
      </w:pPr>
    </w:p>
    <w:p w14:paraId="1C85E4D5" w14:textId="58D8E81B"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Job Summary:</w:t>
      </w:r>
    </w:p>
    <w:p w14:paraId="57A891B9"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sz w:val="24"/>
          <w:szCs w:val="24"/>
        </w:rPr>
        <w:t xml:space="preserve">USA division of a growing Global LED lighting company is seeking an experienced Program Manager responsible for exterior networked lighting controls and IOT solutions and partnerships. Ideal candidate </w:t>
      </w:r>
      <w:proofErr w:type="gramStart"/>
      <w:r w:rsidRPr="00ED3E95">
        <w:rPr>
          <w:rFonts w:eastAsia="Times New Roman" w:cstheme="minorHAnsi"/>
          <w:sz w:val="24"/>
          <w:szCs w:val="24"/>
        </w:rPr>
        <w:t>is located in</w:t>
      </w:r>
      <w:proofErr w:type="gramEnd"/>
      <w:r w:rsidRPr="00ED3E95">
        <w:rPr>
          <w:rFonts w:eastAsia="Times New Roman" w:cstheme="minorHAnsi"/>
          <w:sz w:val="24"/>
          <w:szCs w:val="24"/>
        </w:rPr>
        <w:t xml:space="preserve"> San Jose, CA.</w:t>
      </w:r>
    </w:p>
    <w:p w14:paraId="78EB57F2"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sz w:val="24"/>
          <w:szCs w:val="24"/>
        </w:rPr>
        <w:t> </w:t>
      </w:r>
    </w:p>
    <w:p w14:paraId="7799D4C6"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Essential Functions:</w:t>
      </w:r>
    </w:p>
    <w:p w14:paraId="6384A57E" w14:textId="77777777" w:rsidR="00376474" w:rsidRPr="00ED3E95" w:rsidRDefault="00376474" w:rsidP="00376474">
      <w:pPr>
        <w:numPr>
          <w:ilvl w:val="0"/>
          <w:numId w:val="5"/>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 xml:space="preserve">Lead </w:t>
      </w:r>
      <w:proofErr w:type="spellStart"/>
      <w:r w:rsidRPr="00ED3E95">
        <w:rPr>
          <w:rFonts w:eastAsia="Times New Roman" w:cstheme="minorHAnsi"/>
          <w:sz w:val="24"/>
          <w:szCs w:val="24"/>
        </w:rPr>
        <w:t>Leotek’s</w:t>
      </w:r>
      <w:proofErr w:type="spellEnd"/>
      <w:r w:rsidRPr="00ED3E95">
        <w:rPr>
          <w:rFonts w:eastAsia="Times New Roman" w:cstheme="minorHAnsi"/>
          <w:sz w:val="24"/>
          <w:szCs w:val="24"/>
        </w:rPr>
        <w:t xml:space="preserve"> outdoor lighting control/connected lighting initiatives including partnerships and product development activities.</w:t>
      </w:r>
    </w:p>
    <w:p w14:paraId="72CDAC76" w14:textId="77777777" w:rsidR="00376474" w:rsidRPr="00ED3E95" w:rsidRDefault="00376474" w:rsidP="00376474">
      <w:pPr>
        <w:numPr>
          <w:ilvl w:val="0"/>
          <w:numId w:val="5"/>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Work closely with control related component manufacturers (</w:t>
      </w:r>
      <w:proofErr w:type="gramStart"/>
      <w:r w:rsidRPr="00ED3E95">
        <w:rPr>
          <w:rFonts w:eastAsia="Times New Roman" w:cstheme="minorHAnsi"/>
          <w:sz w:val="24"/>
          <w:szCs w:val="24"/>
        </w:rPr>
        <w:t>e.g.</w:t>
      </w:r>
      <w:proofErr w:type="gramEnd"/>
      <w:r w:rsidRPr="00ED3E95">
        <w:rPr>
          <w:rFonts w:eastAsia="Times New Roman" w:cstheme="minorHAnsi"/>
          <w:sz w:val="24"/>
          <w:szCs w:val="24"/>
        </w:rPr>
        <w:t xml:space="preserve"> power supplies, motion sensors, photocells) and coordinate integration with luminaire product development team.</w:t>
      </w:r>
    </w:p>
    <w:p w14:paraId="575E14F7" w14:textId="77777777" w:rsidR="00376474" w:rsidRPr="00ED3E95" w:rsidRDefault="00376474" w:rsidP="00376474">
      <w:pPr>
        <w:numPr>
          <w:ilvl w:val="0"/>
          <w:numId w:val="5"/>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Specify market requirements for current and future products and solutions by conducting market research supported by on-going visits to customers and partners. </w:t>
      </w:r>
    </w:p>
    <w:p w14:paraId="4F57295D" w14:textId="77777777" w:rsidR="00376474" w:rsidRPr="00ED3E95" w:rsidRDefault="00376474" w:rsidP="00376474">
      <w:pPr>
        <w:numPr>
          <w:ilvl w:val="0"/>
          <w:numId w:val="5"/>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Coordinating product development activities with domestic and international product engineering teams.</w:t>
      </w:r>
    </w:p>
    <w:p w14:paraId="5DDAA242" w14:textId="77777777" w:rsidR="00376474" w:rsidRPr="00ED3E95" w:rsidRDefault="00376474" w:rsidP="00376474">
      <w:pPr>
        <w:numPr>
          <w:ilvl w:val="0"/>
          <w:numId w:val="5"/>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Analysis of competitive products and communication of product positioning relative to competition.</w:t>
      </w:r>
    </w:p>
    <w:p w14:paraId="278FB723" w14:textId="77777777" w:rsidR="00376474" w:rsidRPr="00ED3E95" w:rsidRDefault="00376474" w:rsidP="00376474">
      <w:pPr>
        <w:numPr>
          <w:ilvl w:val="0"/>
          <w:numId w:val="5"/>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Analysis of cost and market price levels to guide pricing strategy.</w:t>
      </w:r>
    </w:p>
    <w:p w14:paraId="4F71888A" w14:textId="77777777" w:rsidR="00376474" w:rsidRPr="00ED3E95" w:rsidRDefault="00376474" w:rsidP="00376474">
      <w:pPr>
        <w:numPr>
          <w:ilvl w:val="0"/>
          <w:numId w:val="5"/>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Coordination with marketing communications team for website presence, trade show activity, and the creation and maintenance of collateral materials including brochures, application guides, case studies, data sheets, and price sheets.</w:t>
      </w:r>
    </w:p>
    <w:p w14:paraId="518FF345" w14:textId="77777777" w:rsidR="00376474" w:rsidRPr="00ED3E95" w:rsidRDefault="00376474" w:rsidP="00376474">
      <w:pPr>
        <w:numPr>
          <w:ilvl w:val="0"/>
          <w:numId w:val="5"/>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Coordination with testing labs to ensure product compliance to codes and standards.</w:t>
      </w:r>
    </w:p>
    <w:p w14:paraId="1A746F71"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 </w:t>
      </w:r>
    </w:p>
    <w:p w14:paraId="7FE3FF90"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Minimum Requirements:</w:t>
      </w:r>
    </w:p>
    <w:p w14:paraId="68D03C62" w14:textId="77777777" w:rsidR="00376474" w:rsidRPr="00ED3E95" w:rsidRDefault="00376474" w:rsidP="00376474">
      <w:pPr>
        <w:numPr>
          <w:ilvl w:val="0"/>
          <w:numId w:val="6"/>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5+ years lighting controls (preferably exterior), IOT and smart city product/program management experience.</w:t>
      </w:r>
    </w:p>
    <w:p w14:paraId="17A96C39" w14:textId="77777777" w:rsidR="00376474" w:rsidRPr="00ED3E95" w:rsidRDefault="00376474" w:rsidP="00376474">
      <w:pPr>
        <w:numPr>
          <w:ilvl w:val="0"/>
          <w:numId w:val="6"/>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Demonstrated ability to translate business requirements into business development plans.</w:t>
      </w:r>
    </w:p>
    <w:p w14:paraId="59A97A68" w14:textId="77777777" w:rsidR="00376474" w:rsidRPr="00ED3E95" w:rsidRDefault="00376474" w:rsidP="00376474">
      <w:pPr>
        <w:numPr>
          <w:ilvl w:val="0"/>
          <w:numId w:val="6"/>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Proficiency with Microsoft Word, Excel, PowerPoint, and Outlook.</w:t>
      </w:r>
    </w:p>
    <w:p w14:paraId="55C9CE5B" w14:textId="77777777" w:rsidR="00376474" w:rsidRPr="00ED3E95" w:rsidRDefault="00376474" w:rsidP="00376474">
      <w:pPr>
        <w:numPr>
          <w:ilvl w:val="0"/>
          <w:numId w:val="6"/>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Excellent written and oral English communication skills.</w:t>
      </w:r>
    </w:p>
    <w:p w14:paraId="39FE6C73" w14:textId="77777777" w:rsidR="00376474" w:rsidRPr="00ED3E95" w:rsidRDefault="00376474" w:rsidP="00376474">
      <w:pPr>
        <w:numPr>
          <w:ilvl w:val="0"/>
          <w:numId w:val="6"/>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Demonstrated leadership skills and experience.</w:t>
      </w:r>
    </w:p>
    <w:p w14:paraId="70934720" w14:textId="77777777" w:rsidR="00376474" w:rsidRPr="00ED3E95" w:rsidRDefault="00376474" w:rsidP="00376474">
      <w:pPr>
        <w:spacing w:after="0" w:line="240" w:lineRule="auto"/>
        <w:textAlignment w:val="baseline"/>
        <w:rPr>
          <w:rFonts w:eastAsia="Times New Roman" w:cstheme="minorHAnsi"/>
          <w:sz w:val="24"/>
          <w:szCs w:val="24"/>
        </w:rPr>
      </w:pPr>
    </w:p>
    <w:p w14:paraId="5D1C7E2D"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Preferred Requirements:</w:t>
      </w:r>
    </w:p>
    <w:p w14:paraId="29215F63" w14:textId="77777777" w:rsidR="00376474" w:rsidRPr="00ED3E95" w:rsidRDefault="00376474" w:rsidP="00376474">
      <w:pPr>
        <w:numPr>
          <w:ilvl w:val="0"/>
          <w:numId w:val="7"/>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Marketing experience in the outdoor or roadway luminaire industry</w:t>
      </w:r>
    </w:p>
    <w:p w14:paraId="0055270B" w14:textId="77777777" w:rsidR="00376474" w:rsidRPr="00ED3E95" w:rsidRDefault="00376474" w:rsidP="00376474">
      <w:pPr>
        <w:numPr>
          <w:ilvl w:val="0"/>
          <w:numId w:val="7"/>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Experience in lighting sales and marketing to governments and electrical utilities.</w:t>
      </w:r>
    </w:p>
    <w:p w14:paraId="5DC78ECF" w14:textId="77777777" w:rsidR="00376474" w:rsidRPr="00ED3E95" w:rsidRDefault="00376474" w:rsidP="00376474">
      <w:pPr>
        <w:numPr>
          <w:ilvl w:val="0"/>
          <w:numId w:val="7"/>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Bi-lingual Mandarin/ English is a plus</w:t>
      </w:r>
    </w:p>
    <w:p w14:paraId="4BBE95C8"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 </w:t>
      </w:r>
    </w:p>
    <w:p w14:paraId="6985082C"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Required Education</w:t>
      </w:r>
    </w:p>
    <w:p w14:paraId="2F977D1E" w14:textId="77777777" w:rsidR="00376474" w:rsidRPr="00ED3E95" w:rsidRDefault="00376474" w:rsidP="00376474">
      <w:pPr>
        <w:numPr>
          <w:ilvl w:val="0"/>
          <w:numId w:val="8"/>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Bachelor’s Degree in Engineering</w:t>
      </w:r>
    </w:p>
    <w:p w14:paraId="61A7A869" w14:textId="77777777" w:rsidR="00376474" w:rsidRPr="00ED3E95" w:rsidRDefault="00376474" w:rsidP="00376474">
      <w:pPr>
        <w:spacing w:after="0" w:line="240" w:lineRule="auto"/>
        <w:textAlignment w:val="baseline"/>
        <w:rPr>
          <w:rFonts w:eastAsia="Times New Roman" w:cstheme="minorHAnsi"/>
          <w:sz w:val="24"/>
          <w:szCs w:val="24"/>
        </w:rPr>
      </w:pPr>
    </w:p>
    <w:p w14:paraId="77F4AD0B"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lastRenderedPageBreak/>
        <w:t>Additional Eligibility Qualifications</w:t>
      </w:r>
    </w:p>
    <w:p w14:paraId="009F643A" w14:textId="77777777" w:rsidR="00376474" w:rsidRPr="00ED3E95" w:rsidRDefault="00376474" w:rsidP="00376474">
      <w:pPr>
        <w:numPr>
          <w:ilvl w:val="0"/>
          <w:numId w:val="9"/>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MBA</w:t>
      </w:r>
    </w:p>
    <w:p w14:paraId="7DD4C7D4" w14:textId="77777777" w:rsidR="00376474" w:rsidRPr="00ED3E95" w:rsidRDefault="00376474" w:rsidP="00376474">
      <w:pPr>
        <w:numPr>
          <w:ilvl w:val="0"/>
          <w:numId w:val="9"/>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LED technology experience</w:t>
      </w:r>
    </w:p>
    <w:p w14:paraId="67030A26" w14:textId="77777777" w:rsidR="00376474" w:rsidRPr="00ED3E95" w:rsidRDefault="00376474" w:rsidP="00376474">
      <w:pPr>
        <w:numPr>
          <w:ilvl w:val="0"/>
          <w:numId w:val="9"/>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Experience with outdoor lighting controls</w:t>
      </w:r>
    </w:p>
    <w:p w14:paraId="7AA93C07" w14:textId="77777777" w:rsidR="00376474" w:rsidRPr="00ED3E95" w:rsidRDefault="00376474" w:rsidP="00376474">
      <w:pPr>
        <w:spacing w:after="0" w:line="240" w:lineRule="auto"/>
        <w:textAlignment w:val="baseline"/>
        <w:rPr>
          <w:rFonts w:eastAsia="Times New Roman" w:cstheme="minorHAnsi"/>
          <w:sz w:val="24"/>
          <w:szCs w:val="24"/>
        </w:rPr>
      </w:pPr>
    </w:p>
    <w:p w14:paraId="4970CBC8"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Competencies</w:t>
      </w:r>
    </w:p>
    <w:p w14:paraId="07469F96" w14:textId="77777777" w:rsidR="00376474" w:rsidRPr="00ED3E95" w:rsidRDefault="00376474" w:rsidP="00376474">
      <w:pPr>
        <w:numPr>
          <w:ilvl w:val="0"/>
          <w:numId w:val="10"/>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Leadership skills</w:t>
      </w:r>
    </w:p>
    <w:p w14:paraId="3B64EE7F" w14:textId="77777777" w:rsidR="00376474" w:rsidRPr="00ED3E95" w:rsidRDefault="00376474" w:rsidP="00376474">
      <w:pPr>
        <w:numPr>
          <w:ilvl w:val="0"/>
          <w:numId w:val="10"/>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Collaboration Skills</w:t>
      </w:r>
    </w:p>
    <w:p w14:paraId="2A1E5009" w14:textId="77777777" w:rsidR="00376474" w:rsidRPr="00ED3E95" w:rsidRDefault="00376474" w:rsidP="00376474">
      <w:pPr>
        <w:numPr>
          <w:ilvl w:val="0"/>
          <w:numId w:val="10"/>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Communication Proficiency</w:t>
      </w:r>
    </w:p>
    <w:p w14:paraId="67F13133" w14:textId="77777777" w:rsidR="00376474" w:rsidRPr="00ED3E95" w:rsidRDefault="00376474" w:rsidP="00376474">
      <w:pPr>
        <w:numPr>
          <w:ilvl w:val="0"/>
          <w:numId w:val="10"/>
        </w:numPr>
        <w:spacing w:after="0" w:line="240" w:lineRule="auto"/>
        <w:ind w:left="1200"/>
        <w:textAlignment w:val="baseline"/>
        <w:rPr>
          <w:rFonts w:eastAsia="Times New Roman" w:cstheme="minorHAnsi"/>
          <w:sz w:val="24"/>
          <w:szCs w:val="24"/>
        </w:rPr>
      </w:pPr>
      <w:r w:rsidRPr="00ED3E95">
        <w:rPr>
          <w:rFonts w:eastAsia="Times New Roman" w:cstheme="minorHAnsi"/>
          <w:sz w:val="24"/>
          <w:szCs w:val="24"/>
        </w:rPr>
        <w:t>Flexibility</w:t>
      </w:r>
    </w:p>
    <w:p w14:paraId="2AF959C1" w14:textId="77777777" w:rsidR="00376474" w:rsidRPr="00ED3E95" w:rsidRDefault="00376474" w:rsidP="00376474">
      <w:pPr>
        <w:spacing w:after="0" w:line="240" w:lineRule="auto"/>
        <w:textAlignment w:val="baseline"/>
        <w:rPr>
          <w:rFonts w:eastAsia="Times New Roman" w:cstheme="minorHAnsi"/>
          <w:sz w:val="24"/>
          <w:szCs w:val="24"/>
        </w:rPr>
      </w:pPr>
    </w:p>
    <w:p w14:paraId="3AF50DFE"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Supervisory Responsibility</w:t>
      </w:r>
    </w:p>
    <w:p w14:paraId="66268AAF"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sz w:val="24"/>
          <w:szCs w:val="24"/>
        </w:rPr>
        <w:t>This position has no supervisory responsibilities.</w:t>
      </w:r>
    </w:p>
    <w:p w14:paraId="6FA34B5D"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sz w:val="24"/>
          <w:szCs w:val="24"/>
        </w:rPr>
        <w:t> </w:t>
      </w:r>
    </w:p>
    <w:p w14:paraId="668F2F49"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Work Environment</w:t>
      </w:r>
    </w:p>
    <w:p w14:paraId="1E15F124"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sz w:val="24"/>
          <w:szCs w:val="24"/>
        </w:rPr>
        <w:t>This job operates in a professional office environment. This role routinely uses standard office equipment such as computers, phones, photocopiers, filing cabinets and fax machines.</w:t>
      </w:r>
    </w:p>
    <w:p w14:paraId="4AD0C1F4"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sz w:val="24"/>
          <w:szCs w:val="24"/>
        </w:rPr>
        <w:t> </w:t>
      </w:r>
    </w:p>
    <w:p w14:paraId="45AD793E"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Position Type and Expected Hours of Work</w:t>
      </w:r>
    </w:p>
    <w:p w14:paraId="2B1123EE"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sz w:val="24"/>
          <w:szCs w:val="24"/>
        </w:rPr>
        <w:t>This is a full-time position and mainly work in front of the computer. 40 hours per week.  </w:t>
      </w:r>
    </w:p>
    <w:p w14:paraId="4B9C2439"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sz w:val="24"/>
          <w:szCs w:val="24"/>
        </w:rPr>
        <w:t> </w:t>
      </w:r>
    </w:p>
    <w:p w14:paraId="4026727A"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Travel</w:t>
      </w:r>
    </w:p>
    <w:p w14:paraId="1E028F02" w14:textId="77777777" w:rsidR="00376474" w:rsidRPr="00ED3E95" w:rsidRDefault="00376474" w:rsidP="00376474">
      <w:pPr>
        <w:spacing w:after="0" w:line="240" w:lineRule="auto"/>
        <w:textAlignment w:val="baseline"/>
        <w:rPr>
          <w:rFonts w:eastAsia="Times New Roman" w:cstheme="minorHAnsi"/>
          <w:sz w:val="24"/>
          <w:szCs w:val="24"/>
        </w:rPr>
      </w:pPr>
      <w:r w:rsidRPr="00ED3E95">
        <w:rPr>
          <w:rFonts w:eastAsia="Times New Roman" w:cstheme="minorHAnsi"/>
          <w:sz w:val="24"/>
          <w:szCs w:val="24"/>
        </w:rPr>
        <w:t>Occasional travel and evening/weekend work for customer events</w:t>
      </w:r>
    </w:p>
    <w:p w14:paraId="055995EA" w14:textId="77777777" w:rsidR="00376474" w:rsidRPr="00ED3E95" w:rsidRDefault="00376474" w:rsidP="005A61CA">
      <w:pPr>
        <w:spacing w:after="0" w:line="240" w:lineRule="auto"/>
        <w:textAlignment w:val="baseline"/>
        <w:rPr>
          <w:rFonts w:eastAsia="Times New Roman" w:cstheme="minorHAnsi"/>
          <w:b/>
          <w:bCs/>
          <w:sz w:val="21"/>
          <w:szCs w:val="21"/>
          <w:bdr w:val="none" w:sz="0" w:space="0" w:color="auto" w:frame="1"/>
        </w:rPr>
      </w:pPr>
    </w:p>
    <w:p w14:paraId="1B160F7C" w14:textId="63350DA6" w:rsidR="005A61CA" w:rsidRPr="00ED3E95" w:rsidRDefault="005A61CA" w:rsidP="005A61CA">
      <w:pPr>
        <w:spacing w:after="0" w:line="240" w:lineRule="auto"/>
        <w:textAlignment w:val="baseline"/>
        <w:rPr>
          <w:rFonts w:eastAsia="Times New Roman" w:cstheme="minorHAnsi"/>
          <w:sz w:val="24"/>
          <w:szCs w:val="24"/>
        </w:rPr>
      </w:pPr>
      <w:r w:rsidRPr="00ED3E95">
        <w:rPr>
          <w:rFonts w:eastAsia="Times New Roman" w:cstheme="minorHAnsi"/>
          <w:b/>
          <w:bCs/>
          <w:sz w:val="21"/>
          <w:szCs w:val="21"/>
          <w:bdr w:val="none" w:sz="0" w:space="0" w:color="auto" w:frame="1"/>
        </w:rPr>
        <w:t>Other Duties</w:t>
      </w:r>
    </w:p>
    <w:p w14:paraId="385CC63D" w14:textId="77777777" w:rsidR="005A61CA" w:rsidRPr="00ED3E95" w:rsidRDefault="005A61CA" w:rsidP="005A61CA">
      <w:pPr>
        <w:spacing w:after="0" w:line="240" w:lineRule="auto"/>
        <w:textAlignment w:val="baseline"/>
        <w:rPr>
          <w:rFonts w:eastAsia="Times New Roman" w:cstheme="minorHAnsi"/>
          <w:sz w:val="24"/>
          <w:szCs w:val="24"/>
        </w:rPr>
      </w:pPr>
      <w:r w:rsidRPr="00ED3E95">
        <w:rPr>
          <w:rFonts w:eastAsia="Times New Roman" w:cstheme="minorHAnsi"/>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 to meet the ongoing needs of the organization.</w:t>
      </w:r>
    </w:p>
    <w:p w14:paraId="5A2DE2DB" w14:textId="77777777" w:rsidR="005A61CA" w:rsidRPr="00ED3E95" w:rsidRDefault="005A61CA" w:rsidP="005A61CA">
      <w:pPr>
        <w:spacing w:after="0" w:line="240" w:lineRule="auto"/>
        <w:textAlignment w:val="baseline"/>
        <w:rPr>
          <w:rFonts w:eastAsia="Times New Roman" w:cstheme="minorHAnsi"/>
          <w:sz w:val="24"/>
          <w:szCs w:val="24"/>
        </w:rPr>
      </w:pPr>
    </w:p>
    <w:p w14:paraId="2D64DD73" w14:textId="77777777" w:rsidR="005A61CA" w:rsidRPr="00ED3E95" w:rsidRDefault="005A61CA" w:rsidP="005A61CA">
      <w:pPr>
        <w:spacing w:after="0" w:line="240" w:lineRule="auto"/>
        <w:textAlignment w:val="baseline"/>
        <w:rPr>
          <w:rFonts w:eastAsia="Times New Roman" w:cstheme="minorHAnsi"/>
          <w:sz w:val="24"/>
          <w:szCs w:val="24"/>
        </w:rPr>
      </w:pPr>
      <w:proofErr w:type="spellStart"/>
      <w:r w:rsidRPr="00ED3E95">
        <w:rPr>
          <w:rFonts w:eastAsia="Times New Roman" w:cstheme="minorHAnsi"/>
          <w:sz w:val="24"/>
          <w:szCs w:val="24"/>
        </w:rPr>
        <w:t>Leotek</w:t>
      </w:r>
      <w:proofErr w:type="spellEnd"/>
      <w:r w:rsidRPr="00ED3E95">
        <w:rPr>
          <w:rFonts w:eastAsia="Times New Roman" w:cstheme="minorHAnsi"/>
          <w:sz w:val="24"/>
          <w:szCs w:val="24"/>
        </w:rPr>
        <w:t xml:space="preserve"> Electronics USA LLC has work environment that promotes diversity, equal opportunity, embraces change, and provides leadership opportunities to its talents.</w:t>
      </w:r>
    </w:p>
    <w:p w14:paraId="513A7FF4" w14:textId="77777777" w:rsidR="00E44272" w:rsidRPr="00ED3E95" w:rsidRDefault="00ED3E95">
      <w:pPr>
        <w:rPr>
          <w:rFonts w:cstheme="minorHAnsi"/>
        </w:rPr>
      </w:pPr>
    </w:p>
    <w:sectPr w:rsidR="00E44272" w:rsidRPr="00ED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63032"/>
    <w:multiLevelType w:val="multilevel"/>
    <w:tmpl w:val="3D3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777ADE"/>
    <w:multiLevelType w:val="multilevel"/>
    <w:tmpl w:val="E87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1A6C71"/>
    <w:multiLevelType w:val="multilevel"/>
    <w:tmpl w:val="1926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F9562E"/>
    <w:multiLevelType w:val="multilevel"/>
    <w:tmpl w:val="EBDCF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22B7D"/>
    <w:multiLevelType w:val="multilevel"/>
    <w:tmpl w:val="12EC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2A7D9A"/>
    <w:multiLevelType w:val="multilevel"/>
    <w:tmpl w:val="C20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C12D38"/>
    <w:multiLevelType w:val="multilevel"/>
    <w:tmpl w:val="D928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2A2C0A"/>
    <w:multiLevelType w:val="multilevel"/>
    <w:tmpl w:val="8FF6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E944ED"/>
    <w:multiLevelType w:val="multilevel"/>
    <w:tmpl w:val="D81A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7B3812"/>
    <w:multiLevelType w:val="multilevel"/>
    <w:tmpl w:val="AED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3"/>
  </w:num>
  <w:num w:numId="5">
    <w:abstractNumId w:val="8"/>
  </w:num>
  <w:num w:numId="6">
    <w:abstractNumId w:val="9"/>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CA"/>
    <w:rsid w:val="00376474"/>
    <w:rsid w:val="005A61CA"/>
    <w:rsid w:val="00917C29"/>
    <w:rsid w:val="00D70A35"/>
    <w:rsid w:val="00ED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4CDF"/>
  <w15:chartTrackingRefBased/>
  <w15:docId w15:val="{59AD7719-F90D-4F44-8B75-E061D9C9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61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61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1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61CA"/>
    <w:rPr>
      <w:rFonts w:ascii="Times New Roman" w:eastAsia="Times New Roman" w:hAnsi="Times New Roman" w:cs="Times New Roman"/>
      <w:b/>
      <w:bCs/>
      <w:sz w:val="27"/>
      <w:szCs w:val="27"/>
    </w:rPr>
  </w:style>
  <w:style w:type="character" w:customStyle="1" w:styleId="t-14">
    <w:name w:val="t-14"/>
    <w:basedOn w:val="DefaultParagraphFont"/>
    <w:rsid w:val="005A61CA"/>
  </w:style>
  <w:style w:type="character" w:customStyle="1" w:styleId="job-previewsave-button">
    <w:name w:val="job-preview__save-button"/>
    <w:basedOn w:val="DefaultParagraphFont"/>
    <w:rsid w:val="005A61CA"/>
  </w:style>
  <w:style w:type="character" w:customStyle="1" w:styleId="artdeco-hoverable-trigger">
    <w:name w:val="artdeco-hoverable-trigger"/>
    <w:basedOn w:val="DefaultParagraphFont"/>
    <w:rsid w:val="005A61CA"/>
  </w:style>
  <w:style w:type="paragraph" w:styleId="NormalWeb">
    <w:name w:val="Normal (Web)"/>
    <w:basedOn w:val="Normal"/>
    <w:uiPriority w:val="99"/>
    <w:semiHidden/>
    <w:unhideWhenUsed/>
    <w:rsid w:val="005A61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1CA"/>
    <w:rPr>
      <w:b/>
      <w:bCs/>
    </w:rPr>
  </w:style>
  <w:style w:type="paragraph" w:customStyle="1" w:styleId="t-12">
    <w:name w:val="t-12"/>
    <w:basedOn w:val="Normal"/>
    <w:rsid w:val="005A6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0156">
      <w:bodyDiv w:val="1"/>
      <w:marLeft w:val="0"/>
      <w:marRight w:val="0"/>
      <w:marTop w:val="0"/>
      <w:marBottom w:val="0"/>
      <w:divBdr>
        <w:top w:val="none" w:sz="0" w:space="0" w:color="auto"/>
        <w:left w:val="none" w:sz="0" w:space="0" w:color="auto"/>
        <w:bottom w:val="none" w:sz="0" w:space="0" w:color="auto"/>
        <w:right w:val="none" w:sz="0" w:space="0" w:color="auto"/>
      </w:divBdr>
      <w:divsChild>
        <w:div w:id="2045908054">
          <w:marLeft w:val="0"/>
          <w:marRight w:val="0"/>
          <w:marTop w:val="0"/>
          <w:marBottom w:val="0"/>
          <w:divBdr>
            <w:top w:val="none" w:sz="0" w:space="0" w:color="auto"/>
            <w:left w:val="none" w:sz="0" w:space="0" w:color="auto"/>
            <w:bottom w:val="none" w:sz="0" w:space="0" w:color="auto"/>
            <w:right w:val="none" w:sz="0" w:space="0" w:color="auto"/>
          </w:divBdr>
          <w:divsChild>
            <w:div w:id="2055540200">
              <w:marLeft w:val="360"/>
              <w:marRight w:val="360"/>
              <w:marTop w:val="480"/>
              <w:marBottom w:val="0"/>
              <w:divBdr>
                <w:top w:val="none" w:sz="0" w:space="0" w:color="auto"/>
                <w:left w:val="none" w:sz="0" w:space="0" w:color="auto"/>
                <w:bottom w:val="single" w:sz="6" w:space="18" w:color="auto"/>
                <w:right w:val="none" w:sz="0" w:space="0" w:color="auto"/>
              </w:divBdr>
              <w:divsChild>
                <w:div w:id="753936696">
                  <w:marLeft w:val="0"/>
                  <w:marRight w:val="0"/>
                  <w:marTop w:val="0"/>
                  <w:marBottom w:val="0"/>
                  <w:divBdr>
                    <w:top w:val="none" w:sz="0" w:space="0" w:color="auto"/>
                    <w:left w:val="none" w:sz="0" w:space="0" w:color="auto"/>
                    <w:bottom w:val="none" w:sz="0" w:space="0" w:color="auto"/>
                    <w:right w:val="none" w:sz="0" w:space="0" w:color="auto"/>
                  </w:divBdr>
                </w:div>
                <w:div w:id="17941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7644">
          <w:marLeft w:val="0"/>
          <w:marRight w:val="0"/>
          <w:marTop w:val="0"/>
          <w:marBottom w:val="0"/>
          <w:divBdr>
            <w:top w:val="none" w:sz="0" w:space="0" w:color="auto"/>
            <w:left w:val="none" w:sz="0" w:space="0" w:color="auto"/>
            <w:bottom w:val="none" w:sz="0" w:space="0" w:color="auto"/>
            <w:right w:val="none" w:sz="0" w:space="0" w:color="auto"/>
          </w:divBdr>
          <w:divsChild>
            <w:div w:id="32081307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274682496">
      <w:bodyDiv w:val="1"/>
      <w:marLeft w:val="0"/>
      <w:marRight w:val="0"/>
      <w:marTop w:val="0"/>
      <w:marBottom w:val="0"/>
      <w:divBdr>
        <w:top w:val="none" w:sz="0" w:space="0" w:color="auto"/>
        <w:left w:val="none" w:sz="0" w:space="0" w:color="auto"/>
        <w:bottom w:val="none" w:sz="0" w:space="0" w:color="auto"/>
        <w:right w:val="none" w:sz="0" w:space="0" w:color="auto"/>
      </w:divBdr>
      <w:divsChild>
        <w:div w:id="1394503097">
          <w:marLeft w:val="0"/>
          <w:marRight w:val="0"/>
          <w:marTop w:val="0"/>
          <w:marBottom w:val="0"/>
          <w:divBdr>
            <w:top w:val="none" w:sz="0" w:space="0" w:color="auto"/>
            <w:left w:val="none" w:sz="0" w:space="0" w:color="auto"/>
            <w:bottom w:val="none" w:sz="0" w:space="0" w:color="auto"/>
            <w:right w:val="none" w:sz="0" w:space="0" w:color="auto"/>
          </w:divBdr>
          <w:divsChild>
            <w:div w:id="63375102">
              <w:marLeft w:val="360"/>
              <w:marRight w:val="360"/>
              <w:marTop w:val="480"/>
              <w:marBottom w:val="0"/>
              <w:divBdr>
                <w:top w:val="none" w:sz="0" w:space="0" w:color="auto"/>
                <w:left w:val="none" w:sz="0" w:space="0" w:color="auto"/>
                <w:bottom w:val="single" w:sz="6" w:space="18" w:color="auto"/>
                <w:right w:val="none" w:sz="0" w:space="0" w:color="auto"/>
              </w:divBdr>
              <w:divsChild>
                <w:div w:id="623778546">
                  <w:marLeft w:val="0"/>
                  <w:marRight w:val="0"/>
                  <w:marTop w:val="0"/>
                  <w:marBottom w:val="0"/>
                  <w:divBdr>
                    <w:top w:val="none" w:sz="0" w:space="0" w:color="auto"/>
                    <w:left w:val="none" w:sz="0" w:space="0" w:color="auto"/>
                    <w:bottom w:val="none" w:sz="0" w:space="0" w:color="auto"/>
                    <w:right w:val="none" w:sz="0" w:space="0" w:color="auto"/>
                  </w:divBdr>
                </w:div>
                <w:div w:id="14574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5040">
          <w:marLeft w:val="0"/>
          <w:marRight w:val="0"/>
          <w:marTop w:val="0"/>
          <w:marBottom w:val="0"/>
          <w:divBdr>
            <w:top w:val="none" w:sz="0" w:space="0" w:color="auto"/>
            <w:left w:val="none" w:sz="0" w:space="0" w:color="auto"/>
            <w:bottom w:val="none" w:sz="0" w:space="0" w:color="auto"/>
            <w:right w:val="none" w:sz="0" w:space="0" w:color="auto"/>
          </w:divBdr>
          <w:divsChild>
            <w:div w:id="117369116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Tim Salber</cp:lastModifiedBy>
  <cp:revision>3</cp:revision>
  <dcterms:created xsi:type="dcterms:W3CDTF">2021-03-29T17:09:00Z</dcterms:created>
  <dcterms:modified xsi:type="dcterms:W3CDTF">2021-03-29T17:49:00Z</dcterms:modified>
</cp:coreProperties>
</file>